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0283E7" w14:textId="1CC72606" w:rsidR="00BD3EF0" w:rsidRDefault="00BD3EF0" w:rsidP="00BD3EF0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BD3EF0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5CBE68CF" wp14:editId="2EFF8CBE">
            <wp:extent cx="3657600" cy="2032000"/>
            <wp:effectExtent l="0" t="0" r="0" b="0"/>
            <wp:docPr id="1" name="Picture 1" descr="C:\Users\aalves\OneDrive - Ball State University\Desktop\Documents\BSU History Letterhead\BSU_History_NORULE_BLACK+PMS2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alves\OneDrive - Ball State University\Desktop\Documents\BSU History Letterhead\BSU_History_NORULE_BLACK+PMS200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20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1CEE94" w14:textId="491DDB03" w:rsidR="009901C9" w:rsidRPr="00BD3EF0" w:rsidRDefault="009243B5" w:rsidP="00BD3EF0">
      <w:pPr>
        <w:jc w:val="center"/>
        <w:rPr>
          <w:rFonts w:ascii="Algerian" w:hAnsi="Algerian" w:cs="Times New Roman"/>
          <w:color w:val="FF0000"/>
          <w:sz w:val="28"/>
          <w:szCs w:val="28"/>
          <w:lang w:val="en-US"/>
        </w:rPr>
      </w:pPr>
      <w:r>
        <w:rPr>
          <w:rFonts w:ascii="Algerian" w:hAnsi="Algerian" w:cs="Times New Roman"/>
          <w:color w:val="FF0000"/>
          <w:sz w:val="28"/>
          <w:szCs w:val="28"/>
          <w:lang w:val="en-US"/>
        </w:rPr>
        <w:t>Stephen J. Sr. &amp; Beatrice B</w:t>
      </w:r>
      <w:r w:rsidR="00F671D5">
        <w:rPr>
          <w:rFonts w:ascii="Algerian" w:hAnsi="Algerian" w:cs="Times New Roman"/>
          <w:color w:val="FF0000"/>
          <w:sz w:val="28"/>
          <w:szCs w:val="28"/>
          <w:lang w:val="en-US"/>
        </w:rPr>
        <w:t xml:space="preserve">rademas </w:t>
      </w:r>
      <w:r w:rsidR="0084308B" w:rsidRPr="00BD3EF0">
        <w:rPr>
          <w:rFonts w:ascii="Algerian" w:hAnsi="Algerian" w:cs="Times New Roman"/>
          <w:color w:val="FF0000"/>
          <w:sz w:val="28"/>
          <w:szCs w:val="28"/>
          <w:lang w:val="en-US"/>
        </w:rPr>
        <w:t>Memorial Scholarship</w:t>
      </w:r>
    </w:p>
    <w:p w14:paraId="4DD952A9" w14:textId="77777777" w:rsidR="00BD3EF0" w:rsidRDefault="00BD3EF0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53F96F84" w14:textId="524B5368" w:rsidR="0084308B" w:rsidRPr="00BD3EF0" w:rsidRDefault="0084308B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D3EF0">
        <w:rPr>
          <w:rFonts w:ascii="Times New Roman" w:hAnsi="Times New Roman" w:cs="Times New Roman"/>
          <w:sz w:val="28"/>
          <w:szCs w:val="28"/>
          <w:lang w:val="en-US"/>
        </w:rPr>
        <w:t>Although much of the contemporary world has been shaped by the Industrial Revolution and what has occurred since then, many present-day cultural practices continue to be influenced by traditions established at an earlier date.  This scholarship is intended to encourage the study of classical cultures that have sh</w:t>
      </w:r>
      <w:r w:rsidR="008E0851">
        <w:rPr>
          <w:rFonts w:ascii="Times New Roman" w:hAnsi="Times New Roman" w:cs="Times New Roman"/>
          <w:sz w:val="28"/>
          <w:szCs w:val="28"/>
          <w:lang w:val="en-US"/>
        </w:rPr>
        <w:t>aped our history</w:t>
      </w:r>
      <w:r w:rsidRPr="00BD3EF0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8E0851">
        <w:rPr>
          <w:rFonts w:ascii="Times New Roman" w:hAnsi="Times New Roman" w:cs="Times New Roman"/>
          <w:sz w:val="28"/>
          <w:szCs w:val="28"/>
          <w:lang w:val="en-US"/>
        </w:rPr>
        <w:t xml:space="preserve">  If possible, preference will be given to students pursuing an academic interest in pre-industrial classical cultur</w:t>
      </w:r>
      <w:r w:rsidR="00E66ED6">
        <w:rPr>
          <w:rFonts w:ascii="Times New Roman" w:hAnsi="Times New Roman" w:cs="Times New Roman"/>
          <w:sz w:val="28"/>
          <w:szCs w:val="28"/>
          <w:lang w:val="en-US"/>
        </w:rPr>
        <w:t>es’ impact on the contemporary globalized world.</w:t>
      </w:r>
    </w:p>
    <w:p w14:paraId="23380D4C" w14:textId="27B4C379" w:rsidR="0084308B" w:rsidRPr="00BD3EF0" w:rsidRDefault="00BD3EF0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D3EF0">
        <w:rPr>
          <w:rFonts w:ascii="Times New Roman" w:hAnsi="Times New Roman" w:cs="Times New Roman"/>
          <w:sz w:val="28"/>
          <w:szCs w:val="28"/>
          <w:lang w:val="en-US"/>
        </w:rPr>
        <w:t>Those eligible are entering f</w:t>
      </w:r>
      <w:r w:rsidR="0084308B" w:rsidRPr="00BD3EF0">
        <w:rPr>
          <w:rFonts w:ascii="Times New Roman" w:hAnsi="Times New Roman" w:cs="Times New Roman"/>
          <w:sz w:val="28"/>
          <w:szCs w:val="28"/>
          <w:lang w:val="en-US"/>
        </w:rPr>
        <w:t>reshman students, transfer students or current students who plan to major in, or are majoring in history or social studies education.</w:t>
      </w:r>
    </w:p>
    <w:p w14:paraId="3862D721" w14:textId="77777777" w:rsidR="0084308B" w:rsidRPr="00BD3EF0" w:rsidRDefault="0084308B" w:rsidP="00BD3EF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BD3EF0">
        <w:rPr>
          <w:rFonts w:ascii="Times New Roman" w:hAnsi="Times New Roman" w:cs="Times New Roman"/>
          <w:sz w:val="28"/>
          <w:szCs w:val="28"/>
          <w:lang w:val="en-US"/>
        </w:rPr>
        <w:t>A GPA of 3.0 or higher is required.</w:t>
      </w:r>
    </w:p>
    <w:p w14:paraId="42E3E182" w14:textId="77777777" w:rsidR="0084308B" w:rsidRPr="00BD3EF0" w:rsidRDefault="0084308B" w:rsidP="00BD3EF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BD3EF0">
        <w:rPr>
          <w:rFonts w:ascii="Times New Roman" w:hAnsi="Times New Roman" w:cs="Times New Roman"/>
          <w:sz w:val="28"/>
          <w:szCs w:val="28"/>
          <w:lang w:val="en-US"/>
        </w:rPr>
        <w:t>The scholarship is renewable up to a total of four years eligibility, as long as the student continues to meet the stated criteria.</w:t>
      </w:r>
    </w:p>
    <w:p w14:paraId="3B4F0DDF" w14:textId="77777777" w:rsidR="0084308B" w:rsidRPr="00BD3EF0" w:rsidRDefault="0084308B">
      <w:pPr>
        <w:rPr>
          <w:rFonts w:ascii="Algerian" w:hAnsi="Algerian" w:cs="Times New Roman"/>
          <w:color w:val="FF0000"/>
          <w:sz w:val="28"/>
          <w:szCs w:val="28"/>
          <w:lang w:val="en-US"/>
        </w:rPr>
      </w:pPr>
      <w:r w:rsidRPr="00BD3EF0">
        <w:rPr>
          <w:rFonts w:ascii="Algerian" w:hAnsi="Algerian" w:cs="Times New Roman"/>
          <w:color w:val="FF0000"/>
          <w:sz w:val="28"/>
          <w:szCs w:val="28"/>
          <w:lang w:val="en-US"/>
        </w:rPr>
        <w:t>Application requirements</w:t>
      </w:r>
    </w:p>
    <w:p w14:paraId="62D3EF17" w14:textId="54DBEABE" w:rsidR="0084308B" w:rsidRPr="00BD3EF0" w:rsidRDefault="0084308B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D3EF0">
        <w:rPr>
          <w:rFonts w:ascii="Times New Roman" w:hAnsi="Times New Roman" w:cs="Times New Roman"/>
          <w:sz w:val="28"/>
          <w:szCs w:val="28"/>
          <w:lang w:val="en-US"/>
        </w:rPr>
        <w:t>Please submit a letter of applic</w:t>
      </w:r>
      <w:r w:rsidR="00E66ED6">
        <w:rPr>
          <w:rFonts w:ascii="Times New Roman" w:hAnsi="Times New Roman" w:cs="Times New Roman"/>
          <w:sz w:val="28"/>
          <w:szCs w:val="28"/>
          <w:lang w:val="en-US"/>
        </w:rPr>
        <w:t>ation, explaining how pre-industrial cultures continue to impact us today</w:t>
      </w:r>
      <w:r w:rsidRPr="00BD3EF0">
        <w:rPr>
          <w:rFonts w:ascii="Times New Roman" w:hAnsi="Times New Roman" w:cs="Times New Roman"/>
          <w:sz w:val="28"/>
          <w:szCs w:val="28"/>
          <w:lang w:val="en-US"/>
        </w:rPr>
        <w:t xml:space="preserve">.  </w:t>
      </w:r>
      <w:r w:rsidR="00E66ED6">
        <w:rPr>
          <w:rFonts w:ascii="Times New Roman" w:hAnsi="Times New Roman" w:cs="Times New Roman"/>
          <w:sz w:val="28"/>
          <w:szCs w:val="28"/>
          <w:lang w:val="en-US"/>
        </w:rPr>
        <w:t>Examples of topics include the traditions of the Middle East, the Greco-Roman world, Classical China and the impact Indigenous American and West African traditions in the western hemisphere.</w:t>
      </w:r>
    </w:p>
    <w:p w14:paraId="77881F57" w14:textId="77777777" w:rsidR="0084308B" w:rsidRPr="00BD3EF0" w:rsidRDefault="0084308B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D3EF0">
        <w:rPr>
          <w:rFonts w:ascii="Times New Roman" w:hAnsi="Times New Roman" w:cs="Times New Roman"/>
          <w:sz w:val="28"/>
          <w:szCs w:val="28"/>
          <w:lang w:val="en-US"/>
        </w:rPr>
        <w:t>Also include a résumé, indicating GPA and two current references.</w:t>
      </w:r>
    </w:p>
    <w:p w14:paraId="3C275294" w14:textId="014494DB" w:rsidR="0084308B" w:rsidRDefault="008D3878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Due Date: February 28, 2023</w:t>
      </w:r>
    </w:p>
    <w:p w14:paraId="71518306" w14:textId="51E812AF" w:rsidR="00D403FE" w:rsidRPr="00BD3EF0" w:rsidRDefault="00D403FE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Submit Application Electronically to </w:t>
      </w:r>
      <w:hyperlink r:id="rId10" w:history="1">
        <w:r w:rsidR="008D3878" w:rsidRPr="00953413">
          <w:rPr>
            <w:rStyle w:val="Hyperlink"/>
            <w:rFonts w:ascii="Times New Roman" w:hAnsi="Times New Roman" w:cs="Times New Roman"/>
            <w:sz w:val="28"/>
            <w:szCs w:val="28"/>
            <w:lang w:val="en-US"/>
          </w:rPr>
          <w:t>jsims2@bsu.edu</w:t>
        </w:r>
      </w:hyperlink>
      <w:bookmarkStart w:id="0" w:name="_GoBack"/>
      <w:bookmarkEnd w:id="0"/>
      <w:r w:rsidR="008D387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sectPr w:rsidR="00D403FE" w:rsidRPr="00BD3E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lgerian">
    <w:altName w:val="Imprint MT Shadow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13320A"/>
    <w:multiLevelType w:val="hybridMultilevel"/>
    <w:tmpl w:val="CAF806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08B"/>
    <w:rsid w:val="0084308B"/>
    <w:rsid w:val="008D3878"/>
    <w:rsid w:val="008E0851"/>
    <w:rsid w:val="009243B5"/>
    <w:rsid w:val="009901C9"/>
    <w:rsid w:val="00BA0C76"/>
    <w:rsid w:val="00BD3EF0"/>
    <w:rsid w:val="00D403FE"/>
    <w:rsid w:val="00E66ED6"/>
    <w:rsid w:val="00F671D5"/>
    <w:rsid w:val="00FD1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ADA84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3EF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403F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43B5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43B5"/>
    <w:rPr>
      <w:rFonts w:ascii="Lucida Grande" w:hAnsi="Lucida Grande" w:cs="Lucida Grande"/>
      <w:sz w:val="18"/>
      <w:szCs w:val="18"/>
      <w:lang w:val="pt-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3EF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403F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43B5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43B5"/>
    <w:rPr>
      <w:rFonts w:ascii="Lucida Grande" w:hAnsi="Lucida Grande" w:cs="Lucida Grande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microsoft.com/office/2007/relationships/stylesWithEffects" Target="stylesWithEffects.xml"/><Relationship Id="rId7" Type="http://schemas.openxmlformats.org/officeDocument/2006/relationships/settings" Target="settings.xml"/><Relationship Id="rId8" Type="http://schemas.openxmlformats.org/officeDocument/2006/relationships/webSettings" Target="webSettings.xml"/><Relationship Id="rId9" Type="http://schemas.openxmlformats.org/officeDocument/2006/relationships/image" Target="media/image1.png"/><Relationship Id="rId10" Type="http://schemas.openxmlformats.org/officeDocument/2006/relationships/hyperlink" Target="mailto:jsims2@bs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D58FFE77982A49859C77DEA68528D2" ma:contentTypeVersion="14" ma:contentTypeDescription="Create a new document." ma:contentTypeScope="" ma:versionID="6d7953ba5fca2a4ee5941188ee563682">
  <xsd:schema xmlns:xsd="http://www.w3.org/2001/XMLSchema" xmlns:xs="http://www.w3.org/2001/XMLSchema" xmlns:p="http://schemas.microsoft.com/office/2006/metadata/properties" xmlns:ns3="2d7160a9-15e5-47f0-b434-b589768e5f2f" xmlns:ns4="b9e3f99c-956f-465f-8fcb-0bcd3789d3ea" targetNamespace="http://schemas.microsoft.com/office/2006/metadata/properties" ma:root="true" ma:fieldsID="ff8c2c1b2460b1759b07996b848d04b7" ns3:_="" ns4:_="">
    <xsd:import namespace="2d7160a9-15e5-47f0-b434-b589768e5f2f"/>
    <xsd:import namespace="b9e3f99c-956f-465f-8fcb-0bcd3789d3e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7160a9-15e5-47f0-b434-b589768e5f2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e3f99c-956f-465f-8fcb-0bcd3789d3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EDFB72-6F00-4B4B-9157-05AB4D70FC5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F3EB0CA-D5A9-4D7F-9618-21DEEBFDB0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7160a9-15e5-47f0-b434-b589768e5f2f"/>
    <ds:schemaRef ds:uri="b9e3f99c-956f-465f-8fcb-0bcd3789d3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A02723-0F59-4E02-BC13-CDE48098415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1187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Alves, Abel</dc:creator>
  <cp:keywords/>
  <dc:description/>
  <cp:lastModifiedBy>Jennifer Desilva</cp:lastModifiedBy>
  <cp:revision>3</cp:revision>
  <dcterms:created xsi:type="dcterms:W3CDTF">2023-01-03T21:53:00Z</dcterms:created>
  <dcterms:modified xsi:type="dcterms:W3CDTF">2023-01-03T21:53:00Z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0x0101001FD58FFE77982A49859C77DEA68528D2</vt:lpwstr>
  </property>
</Properties>
</file>