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8DAD" w14:textId="5F1C408B" w:rsidR="00824958" w:rsidRPr="00824958" w:rsidRDefault="00824958" w:rsidP="00824958">
      <w:pPr>
        <w:spacing w:after="0" w:line="240" w:lineRule="auto"/>
        <w:rPr>
          <w:b/>
          <w:bCs/>
        </w:rPr>
      </w:pPr>
      <w:r w:rsidRPr="00824958">
        <w:rPr>
          <w:b/>
          <w:bCs/>
        </w:rPr>
        <w:t xml:space="preserve">BSU-in Site Director </w:t>
      </w:r>
    </w:p>
    <w:p w14:paraId="04557534" w14:textId="44F2C6BC" w:rsidR="00824958" w:rsidRPr="00824958" w:rsidRDefault="00824958" w:rsidP="00824958">
      <w:pPr>
        <w:spacing w:after="0" w:line="240" w:lineRule="auto"/>
      </w:pPr>
      <w:r w:rsidRPr="00824958">
        <w:t>For each BSU-in program location, one Ball State faculty member serving on the program’s teaching team will also serve as the Site Director. The Site Director provides on-site leadership and coordination and serves as the primary point of contact for students, participating faculty, and local partners during the semester.</w:t>
      </w:r>
      <w:r>
        <w:t xml:space="preserve"> </w:t>
      </w:r>
      <w:r w:rsidRPr="00824958">
        <w:t>Site Directors are selected from among the faculty teaching in the program who will be present on site for the full semester.</w:t>
      </w:r>
    </w:p>
    <w:p w14:paraId="5D7E019D" w14:textId="7E78E936" w:rsidR="00824958" w:rsidRPr="00824958" w:rsidRDefault="00824958" w:rsidP="00824958">
      <w:pPr>
        <w:spacing w:after="0" w:line="240" w:lineRule="auto"/>
      </w:pPr>
      <w:r w:rsidRPr="00824958">
        <w:t xml:space="preserve">The Site Director role begins once the program has been confirmed to run (i.e., minimum enrollment has been met) and continues through the completion of post-program administrative tasks such as receipt reconciliation and budget review with the Study Abroad Office. During the recruitment and promotion phase, </w:t>
      </w:r>
      <w:r w:rsidR="00556F91">
        <w:t>there is not</w:t>
      </w:r>
      <w:r w:rsidRPr="00824958">
        <w:t xml:space="preserve"> </w:t>
      </w:r>
      <w:r w:rsidR="00556F91">
        <w:t>an expectation</w:t>
      </w:r>
      <w:r w:rsidRPr="00824958">
        <w:t xml:space="preserve"> to take on additional Site Director responsibilities.</w:t>
      </w:r>
    </w:p>
    <w:p w14:paraId="0CACDC67" w14:textId="2AD93B2B" w:rsidR="00824958" w:rsidRPr="00824958" w:rsidRDefault="00824958" w:rsidP="00824958">
      <w:pPr>
        <w:spacing w:after="0" w:line="240" w:lineRule="auto"/>
      </w:pPr>
      <w:r w:rsidRPr="00824958">
        <w:t>The Site Director role is separate from teaching responsibilities and reflects additional leadership and coordination duties required to operate the BSU-in program on site.</w:t>
      </w:r>
      <w:r>
        <w:t xml:space="preserve"> </w:t>
      </w:r>
      <w:r w:rsidRPr="00824958">
        <w:t>Site Directors receive $3,000 in additional compensation, equivalent to the adjunct rate for one overload course.</w:t>
      </w:r>
    </w:p>
    <w:p w14:paraId="5E900E84" w14:textId="3DBBB1AC" w:rsidR="00824958" w:rsidRPr="00824958" w:rsidRDefault="00824958" w:rsidP="00824958">
      <w:pPr>
        <w:spacing w:after="0" w:line="240" w:lineRule="auto"/>
      </w:pPr>
      <w:r w:rsidRPr="00824958">
        <w:t>While the Site Director provides on-site leadership and coordination, institutional processes such as formal student conduct adjudication, major financial approvals, and crisis management escalation remain the responsibility of the Study Abroad Office</w:t>
      </w:r>
      <w:r>
        <w:t xml:space="preserve"> in coordination with other BSU offices</w:t>
      </w:r>
      <w:r w:rsidRPr="00824958">
        <w:t>.</w:t>
      </w:r>
    </w:p>
    <w:p w14:paraId="5789D982" w14:textId="649BE4A1" w:rsidR="00824958" w:rsidRPr="00824958" w:rsidRDefault="00824958" w:rsidP="00824958">
      <w:pPr>
        <w:spacing w:after="0" w:line="240" w:lineRule="auto"/>
      </w:pPr>
    </w:p>
    <w:p w14:paraId="5E6A3E38" w14:textId="77777777" w:rsidR="00824958" w:rsidRPr="00824958" w:rsidRDefault="00824958" w:rsidP="00824958">
      <w:pPr>
        <w:spacing w:after="0" w:line="240" w:lineRule="auto"/>
        <w:rPr>
          <w:b/>
          <w:bCs/>
        </w:rPr>
      </w:pPr>
      <w:r w:rsidRPr="00824958">
        <w:rPr>
          <w:b/>
          <w:bCs/>
        </w:rPr>
        <w:t>Role Expectations</w:t>
      </w:r>
    </w:p>
    <w:p w14:paraId="2CE1DD0F" w14:textId="77777777" w:rsidR="00824958" w:rsidRPr="00824958" w:rsidRDefault="00824958" w:rsidP="00824958">
      <w:pPr>
        <w:numPr>
          <w:ilvl w:val="0"/>
          <w:numId w:val="1"/>
        </w:numPr>
        <w:spacing w:after="0" w:line="240" w:lineRule="auto"/>
      </w:pPr>
      <w:r w:rsidRPr="00824958">
        <w:t>Remain reasonably accessible to students throughout the program for logistical support and urgent matters.</w:t>
      </w:r>
    </w:p>
    <w:p w14:paraId="6FEA65CF" w14:textId="77777777" w:rsidR="00824958" w:rsidRPr="00824958" w:rsidRDefault="00824958" w:rsidP="00824958">
      <w:pPr>
        <w:numPr>
          <w:ilvl w:val="0"/>
          <w:numId w:val="1"/>
        </w:numPr>
        <w:spacing w:after="0" w:line="240" w:lineRule="auto"/>
      </w:pPr>
      <w:r w:rsidRPr="00824958">
        <w:t>Maintain regular communication with the Study Abroad Office regarding program operations and student well-being.</w:t>
      </w:r>
    </w:p>
    <w:p w14:paraId="0E509C7B" w14:textId="77777777" w:rsidR="00824958" w:rsidRPr="00824958" w:rsidRDefault="00824958" w:rsidP="00824958">
      <w:pPr>
        <w:numPr>
          <w:ilvl w:val="0"/>
          <w:numId w:val="1"/>
        </w:numPr>
        <w:spacing w:after="0" w:line="240" w:lineRule="auto"/>
      </w:pPr>
      <w:r w:rsidRPr="00824958">
        <w:t>Work collaboratively with participating faculty and local partners to support the overall student experience.</w:t>
      </w:r>
    </w:p>
    <w:p w14:paraId="458FCBE9" w14:textId="4B9EE9D3" w:rsidR="00824958" w:rsidRPr="00824958" w:rsidRDefault="00824958" w:rsidP="00824958">
      <w:pPr>
        <w:spacing w:after="0" w:line="240" w:lineRule="auto"/>
      </w:pPr>
    </w:p>
    <w:p w14:paraId="388E9072" w14:textId="1DE1162B" w:rsidR="00824958" w:rsidRPr="00824958" w:rsidRDefault="00824958" w:rsidP="0082495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Specific </w:t>
      </w:r>
      <w:r w:rsidRPr="00824958">
        <w:rPr>
          <w:b/>
          <w:bCs/>
        </w:rPr>
        <w:t>Responsibilities</w:t>
      </w:r>
    </w:p>
    <w:p w14:paraId="50484758" w14:textId="77777777" w:rsidR="00824958" w:rsidRPr="00824958" w:rsidRDefault="00824958" w:rsidP="00824958">
      <w:pPr>
        <w:spacing w:after="0" w:line="240" w:lineRule="auto"/>
      </w:pPr>
      <w:r w:rsidRPr="00824958">
        <w:t>Program Leadership and Coordination</w:t>
      </w:r>
    </w:p>
    <w:p w14:paraId="7FE5E450" w14:textId="77777777" w:rsidR="00824958" w:rsidRPr="00824958" w:rsidRDefault="00824958" w:rsidP="00824958">
      <w:pPr>
        <w:numPr>
          <w:ilvl w:val="0"/>
          <w:numId w:val="2"/>
        </w:numPr>
        <w:spacing w:after="0" w:line="240" w:lineRule="auto"/>
      </w:pPr>
      <w:r w:rsidRPr="00824958">
        <w:t>Serve as the on-site leader for the BSU-in program throughout the semester.</w:t>
      </w:r>
    </w:p>
    <w:p w14:paraId="3174E01A" w14:textId="77777777" w:rsidR="00824958" w:rsidRPr="00824958" w:rsidRDefault="00824958" w:rsidP="00824958">
      <w:pPr>
        <w:numPr>
          <w:ilvl w:val="0"/>
          <w:numId w:val="2"/>
        </w:numPr>
        <w:spacing w:after="0" w:line="240" w:lineRule="auto"/>
      </w:pPr>
      <w:r w:rsidRPr="00824958">
        <w:t>Coordinate with participating Ball State faculty teaching in the program.</w:t>
      </w:r>
    </w:p>
    <w:p w14:paraId="6BC615D7" w14:textId="77777777" w:rsidR="00824958" w:rsidRPr="00824958" w:rsidRDefault="00824958" w:rsidP="00824958">
      <w:pPr>
        <w:numPr>
          <w:ilvl w:val="0"/>
          <w:numId w:val="2"/>
        </w:numPr>
        <w:spacing w:after="0" w:line="240" w:lineRule="auto"/>
      </w:pPr>
      <w:r w:rsidRPr="00824958">
        <w:t>Help ensure that program schedules, activities, and expectations are carried out.</w:t>
      </w:r>
    </w:p>
    <w:p w14:paraId="2940D57D" w14:textId="77777777" w:rsidR="00824958" w:rsidRPr="00824958" w:rsidRDefault="00824958" w:rsidP="00824958">
      <w:pPr>
        <w:numPr>
          <w:ilvl w:val="0"/>
          <w:numId w:val="2"/>
        </w:numPr>
        <w:spacing w:after="0" w:line="240" w:lineRule="auto"/>
      </w:pPr>
      <w:r w:rsidRPr="00824958">
        <w:t>Facilitate communication among students, faculty, and local partners.</w:t>
      </w:r>
    </w:p>
    <w:p w14:paraId="374AE3F8" w14:textId="77777777" w:rsidR="00824958" w:rsidRPr="00824958" w:rsidRDefault="00824958" w:rsidP="00824958">
      <w:pPr>
        <w:numPr>
          <w:ilvl w:val="0"/>
          <w:numId w:val="2"/>
        </w:numPr>
        <w:spacing w:after="0" w:line="240" w:lineRule="auto"/>
      </w:pPr>
      <w:r w:rsidRPr="00824958">
        <w:t>Assist in addressing routine logistical or community issues that arise within the student cohort.</w:t>
      </w:r>
    </w:p>
    <w:p w14:paraId="4F18667A" w14:textId="77777777" w:rsidR="00824958" w:rsidRPr="00824958" w:rsidRDefault="00824958" w:rsidP="00824958">
      <w:pPr>
        <w:numPr>
          <w:ilvl w:val="0"/>
          <w:numId w:val="2"/>
        </w:numPr>
        <w:spacing w:after="0" w:line="240" w:lineRule="auto"/>
      </w:pPr>
      <w:r w:rsidRPr="00824958">
        <w:t>Help foster a positive program environment and sense of community among participants.</w:t>
      </w:r>
    </w:p>
    <w:p w14:paraId="762037CD" w14:textId="77777777" w:rsidR="00824958" w:rsidRPr="00824958" w:rsidRDefault="00824958" w:rsidP="00824958">
      <w:pPr>
        <w:spacing w:after="0" w:line="240" w:lineRule="auto"/>
      </w:pPr>
      <w:r w:rsidRPr="00824958">
        <w:t>Pre-Departure and Arrival Logistics</w:t>
      </w:r>
    </w:p>
    <w:p w14:paraId="4D099960" w14:textId="77777777" w:rsidR="00824958" w:rsidRPr="00824958" w:rsidRDefault="00824958" w:rsidP="00824958">
      <w:pPr>
        <w:numPr>
          <w:ilvl w:val="0"/>
          <w:numId w:val="3"/>
        </w:numPr>
        <w:spacing w:after="0" w:line="240" w:lineRule="auto"/>
      </w:pPr>
      <w:r w:rsidRPr="00824958">
        <w:t>Coordinate arrival logistics once the program is confirmed to run.</w:t>
      </w:r>
    </w:p>
    <w:p w14:paraId="044DD2EB" w14:textId="77777777" w:rsidR="00824958" w:rsidRPr="00824958" w:rsidRDefault="00824958" w:rsidP="00824958">
      <w:pPr>
        <w:numPr>
          <w:ilvl w:val="0"/>
          <w:numId w:val="3"/>
        </w:numPr>
        <w:spacing w:after="0" w:line="240" w:lineRule="auto"/>
      </w:pPr>
      <w:r w:rsidRPr="00824958">
        <w:t>Travel with students to the program location at the start of the semester, typically on the designated group flight.</w:t>
      </w:r>
    </w:p>
    <w:p w14:paraId="38A12915" w14:textId="77777777" w:rsidR="00824958" w:rsidRPr="00824958" w:rsidRDefault="00824958" w:rsidP="00824958">
      <w:pPr>
        <w:numPr>
          <w:ilvl w:val="0"/>
          <w:numId w:val="3"/>
        </w:numPr>
        <w:spacing w:after="0" w:line="240" w:lineRule="auto"/>
      </w:pPr>
      <w:r w:rsidRPr="00824958">
        <w:t>Coordinate transportation from the arrival airport to program housing.</w:t>
      </w:r>
    </w:p>
    <w:p w14:paraId="19B1EED0" w14:textId="77777777" w:rsidR="00824958" w:rsidRPr="00824958" w:rsidRDefault="00824958" w:rsidP="00824958">
      <w:pPr>
        <w:numPr>
          <w:ilvl w:val="0"/>
          <w:numId w:val="3"/>
        </w:numPr>
        <w:spacing w:after="0" w:line="240" w:lineRule="auto"/>
      </w:pPr>
      <w:r w:rsidRPr="00824958">
        <w:t>Assist with student move-in and ensure students are settled upon arrival.</w:t>
      </w:r>
    </w:p>
    <w:p w14:paraId="5A234F6B" w14:textId="77777777" w:rsidR="00824958" w:rsidRPr="00824958" w:rsidRDefault="00824958" w:rsidP="00824958">
      <w:pPr>
        <w:numPr>
          <w:ilvl w:val="0"/>
          <w:numId w:val="3"/>
        </w:numPr>
        <w:spacing w:after="0" w:line="240" w:lineRule="auto"/>
      </w:pPr>
      <w:r w:rsidRPr="00824958">
        <w:t>Conduct an on-site orientation covering logistics, expectations, and local information.</w:t>
      </w:r>
    </w:p>
    <w:p w14:paraId="17AA9C02" w14:textId="77777777" w:rsidR="00824958" w:rsidRPr="00824958" w:rsidRDefault="00824958" w:rsidP="00824958">
      <w:pPr>
        <w:numPr>
          <w:ilvl w:val="0"/>
          <w:numId w:val="3"/>
        </w:numPr>
        <w:spacing w:after="0" w:line="240" w:lineRule="auto"/>
      </w:pPr>
      <w:r w:rsidRPr="00824958">
        <w:t>Assist with initial program setup needs such as supplies or coordination with local partners.</w:t>
      </w:r>
    </w:p>
    <w:p w14:paraId="072FADEE" w14:textId="77777777" w:rsidR="00824958" w:rsidRPr="00824958" w:rsidRDefault="00824958" w:rsidP="00824958">
      <w:pPr>
        <w:spacing w:after="0" w:line="240" w:lineRule="auto"/>
      </w:pPr>
      <w:r w:rsidRPr="00824958">
        <w:t>Student Support</w:t>
      </w:r>
    </w:p>
    <w:p w14:paraId="4B303596" w14:textId="77777777" w:rsidR="00824958" w:rsidRPr="00824958" w:rsidRDefault="00824958" w:rsidP="00824958">
      <w:pPr>
        <w:numPr>
          <w:ilvl w:val="0"/>
          <w:numId w:val="4"/>
        </w:numPr>
        <w:spacing w:after="0" w:line="240" w:lineRule="auto"/>
      </w:pPr>
      <w:r w:rsidRPr="00824958">
        <w:t>Serve as the primary on-site contact for student questions, concerns, and general support.</w:t>
      </w:r>
    </w:p>
    <w:p w14:paraId="1384A931" w14:textId="77777777" w:rsidR="00824958" w:rsidRPr="00824958" w:rsidRDefault="00824958" w:rsidP="00824958">
      <w:pPr>
        <w:numPr>
          <w:ilvl w:val="0"/>
          <w:numId w:val="4"/>
        </w:numPr>
        <w:spacing w:after="0" w:line="240" w:lineRule="auto"/>
      </w:pPr>
      <w:r w:rsidRPr="00824958">
        <w:t>Assist students with navigating local logistics and adjusting to the program location.</w:t>
      </w:r>
    </w:p>
    <w:p w14:paraId="635B6D47" w14:textId="77777777" w:rsidR="00824958" w:rsidRPr="00824958" w:rsidRDefault="00824958" w:rsidP="00824958">
      <w:pPr>
        <w:numPr>
          <w:ilvl w:val="0"/>
          <w:numId w:val="4"/>
        </w:numPr>
        <w:spacing w:after="0" w:line="240" w:lineRule="auto"/>
      </w:pPr>
      <w:r w:rsidRPr="00824958">
        <w:t>Provide guidance or referrals when students need assistance accessing local services (e.g., healthcare, transportation).</w:t>
      </w:r>
    </w:p>
    <w:p w14:paraId="457C2AA3" w14:textId="77777777" w:rsidR="00824958" w:rsidRPr="00824958" w:rsidRDefault="00824958" w:rsidP="00824958">
      <w:pPr>
        <w:numPr>
          <w:ilvl w:val="0"/>
          <w:numId w:val="4"/>
        </w:numPr>
        <w:spacing w:after="0" w:line="240" w:lineRule="auto"/>
      </w:pPr>
      <w:r w:rsidRPr="00824958">
        <w:t>Address routine student concerns and interpersonal issues within the student group.</w:t>
      </w:r>
    </w:p>
    <w:p w14:paraId="477C93FE" w14:textId="77777777" w:rsidR="00824958" w:rsidRPr="00824958" w:rsidRDefault="00824958" w:rsidP="00824958">
      <w:pPr>
        <w:numPr>
          <w:ilvl w:val="0"/>
          <w:numId w:val="4"/>
        </w:numPr>
        <w:spacing w:after="0" w:line="240" w:lineRule="auto"/>
      </w:pPr>
      <w:r w:rsidRPr="00824958">
        <w:t>Communicate significant concerns affecting student well-being to the Study Abroad Office as needed.</w:t>
      </w:r>
    </w:p>
    <w:p w14:paraId="11465CE1" w14:textId="77777777" w:rsidR="00824958" w:rsidRPr="00824958" w:rsidRDefault="00824958" w:rsidP="00824958">
      <w:pPr>
        <w:spacing w:after="0" w:line="240" w:lineRule="auto"/>
      </w:pPr>
      <w:r w:rsidRPr="00824958">
        <w:t>Student Conduct</w:t>
      </w:r>
    </w:p>
    <w:p w14:paraId="5365E2E7" w14:textId="77777777" w:rsidR="00824958" w:rsidRPr="00824958" w:rsidRDefault="00824958" w:rsidP="00824958">
      <w:pPr>
        <w:numPr>
          <w:ilvl w:val="0"/>
          <w:numId w:val="5"/>
        </w:numPr>
        <w:spacing w:after="0" w:line="240" w:lineRule="auto"/>
      </w:pPr>
      <w:r w:rsidRPr="00824958">
        <w:t>Address minor student conduct concerns that can be resolved locally.</w:t>
      </w:r>
    </w:p>
    <w:p w14:paraId="06BE967B" w14:textId="77777777" w:rsidR="00824958" w:rsidRPr="00824958" w:rsidRDefault="00824958" w:rsidP="00824958">
      <w:pPr>
        <w:numPr>
          <w:ilvl w:val="0"/>
          <w:numId w:val="5"/>
        </w:numPr>
        <w:spacing w:after="0" w:line="240" w:lineRule="auto"/>
      </w:pPr>
      <w:r w:rsidRPr="00824958">
        <w:t>Refer conduct matters that may involve Ball State’s formal student conduct process to the appropriate university office.</w:t>
      </w:r>
    </w:p>
    <w:p w14:paraId="589FA900" w14:textId="77777777" w:rsidR="00824958" w:rsidRPr="00824958" w:rsidRDefault="00824958" w:rsidP="00824958">
      <w:pPr>
        <w:numPr>
          <w:ilvl w:val="0"/>
          <w:numId w:val="5"/>
        </w:numPr>
        <w:spacing w:after="0" w:line="240" w:lineRule="auto"/>
      </w:pPr>
      <w:r w:rsidRPr="00824958">
        <w:t>Inform the Study Abroad Office when conduct issues arise that may require institutional awareness or coordination.</w:t>
      </w:r>
    </w:p>
    <w:p w14:paraId="0023474F" w14:textId="77777777" w:rsidR="00824958" w:rsidRPr="00824958" w:rsidRDefault="00824958" w:rsidP="00824958">
      <w:pPr>
        <w:spacing w:after="0" w:line="240" w:lineRule="auto"/>
      </w:pPr>
      <w:r w:rsidRPr="00824958">
        <w:t>Local Coordination</w:t>
      </w:r>
    </w:p>
    <w:p w14:paraId="64736129" w14:textId="77777777" w:rsidR="00824958" w:rsidRPr="00824958" w:rsidRDefault="00824958" w:rsidP="00824958">
      <w:pPr>
        <w:numPr>
          <w:ilvl w:val="0"/>
          <w:numId w:val="6"/>
        </w:numPr>
        <w:spacing w:after="0" w:line="240" w:lineRule="auto"/>
      </w:pPr>
      <w:r w:rsidRPr="00824958">
        <w:t>Serve as a liaison with the host institution, housing provider, and other local partners.</w:t>
      </w:r>
    </w:p>
    <w:p w14:paraId="39635C54" w14:textId="77777777" w:rsidR="00824958" w:rsidRPr="00824958" w:rsidRDefault="00824958" w:rsidP="00824958">
      <w:pPr>
        <w:numPr>
          <w:ilvl w:val="0"/>
          <w:numId w:val="6"/>
        </w:numPr>
        <w:spacing w:after="0" w:line="240" w:lineRule="auto"/>
      </w:pPr>
      <w:r w:rsidRPr="00824958">
        <w:lastRenderedPageBreak/>
        <w:t>Assist with coordination of program logistics and communication with local partners as needed.</w:t>
      </w:r>
    </w:p>
    <w:p w14:paraId="33D9E319" w14:textId="77777777" w:rsidR="00824958" w:rsidRPr="00824958" w:rsidRDefault="00824958" w:rsidP="00824958">
      <w:pPr>
        <w:spacing w:after="0" w:line="240" w:lineRule="auto"/>
      </w:pPr>
      <w:r w:rsidRPr="00824958">
        <w:t>Excursions and Program Activities</w:t>
      </w:r>
    </w:p>
    <w:p w14:paraId="48EA1517" w14:textId="77777777" w:rsidR="00824958" w:rsidRPr="00824958" w:rsidRDefault="00824958" w:rsidP="00824958">
      <w:pPr>
        <w:numPr>
          <w:ilvl w:val="0"/>
          <w:numId w:val="7"/>
        </w:numPr>
        <w:spacing w:after="0" w:line="240" w:lineRule="auto"/>
      </w:pPr>
      <w:r w:rsidRPr="00824958">
        <w:t>Accompany students on program excursions and other program-related activities.</w:t>
      </w:r>
    </w:p>
    <w:p w14:paraId="5737F97B" w14:textId="77777777" w:rsidR="00824958" w:rsidRPr="00824958" w:rsidRDefault="00824958" w:rsidP="00824958">
      <w:pPr>
        <w:numPr>
          <w:ilvl w:val="0"/>
          <w:numId w:val="7"/>
        </w:numPr>
        <w:spacing w:after="0" w:line="240" w:lineRule="auto"/>
      </w:pPr>
      <w:r w:rsidRPr="00824958">
        <w:t>Assist with on-site coordination of excursion logistics when needed (e.g., confirming transportation, meeting points, or communication with guides or providers).</w:t>
      </w:r>
    </w:p>
    <w:p w14:paraId="196AD3A1" w14:textId="77777777" w:rsidR="00824958" w:rsidRPr="00824958" w:rsidRDefault="00824958" w:rsidP="00824958">
      <w:pPr>
        <w:numPr>
          <w:ilvl w:val="0"/>
          <w:numId w:val="7"/>
        </w:numPr>
        <w:spacing w:after="0" w:line="240" w:lineRule="auto"/>
      </w:pPr>
      <w:r w:rsidRPr="00824958">
        <w:t>Work with the Study Abroad Office and local partners to ensure excursions and activities run smoothly.</w:t>
      </w:r>
    </w:p>
    <w:p w14:paraId="32458934" w14:textId="77777777" w:rsidR="00824958" w:rsidRPr="00824958" w:rsidRDefault="00824958" w:rsidP="00824958">
      <w:pPr>
        <w:spacing w:after="0" w:line="240" w:lineRule="auto"/>
      </w:pPr>
      <w:r w:rsidRPr="00824958">
        <w:t>Financial and Purchasing Responsibilities</w:t>
      </w:r>
    </w:p>
    <w:p w14:paraId="30AD4ED5" w14:textId="77777777" w:rsidR="00824958" w:rsidRPr="00824958" w:rsidRDefault="00824958" w:rsidP="00824958">
      <w:pPr>
        <w:numPr>
          <w:ilvl w:val="0"/>
          <w:numId w:val="8"/>
        </w:numPr>
        <w:spacing w:after="0" w:line="240" w:lineRule="auto"/>
      </w:pPr>
      <w:r w:rsidRPr="00824958">
        <w:t>Hold and manage the program purchasing card for on-site program expenses.</w:t>
      </w:r>
    </w:p>
    <w:p w14:paraId="03B60B0A" w14:textId="77777777" w:rsidR="00824958" w:rsidRPr="00824958" w:rsidRDefault="00824958" w:rsidP="00824958">
      <w:pPr>
        <w:numPr>
          <w:ilvl w:val="0"/>
          <w:numId w:val="8"/>
        </w:numPr>
        <w:spacing w:after="0" w:line="240" w:lineRule="auto"/>
      </w:pPr>
      <w:r w:rsidRPr="00824958">
        <w:t>Make approved on-site purchases related to program operations (e.g., supplies, transportation, excursions, guide gratuities, or program services).</w:t>
      </w:r>
    </w:p>
    <w:p w14:paraId="79D220F2" w14:textId="77777777" w:rsidR="00824958" w:rsidRPr="00824958" w:rsidRDefault="00824958" w:rsidP="00824958">
      <w:pPr>
        <w:numPr>
          <w:ilvl w:val="0"/>
          <w:numId w:val="8"/>
        </w:numPr>
        <w:spacing w:after="0" w:line="240" w:lineRule="auto"/>
      </w:pPr>
      <w:r w:rsidRPr="00824958">
        <w:t>Maintain receipts and documentation for all program purchases.</w:t>
      </w:r>
    </w:p>
    <w:p w14:paraId="0D46EB76" w14:textId="77777777" w:rsidR="00824958" w:rsidRPr="00824958" w:rsidRDefault="00824958" w:rsidP="00824958">
      <w:pPr>
        <w:numPr>
          <w:ilvl w:val="0"/>
          <w:numId w:val="8"/>
        </w:numPr>
        <w:spacing w:after="0" w:line="240" w:lineRule="auto"/>
      </w:pPr>
      <w:r w:rsidRPr="00824958">
        <w:t>Submit documentation according to university procedures and coordinate with the Study Abroad Office on post-program budget reconciliation.</w:t>
      </w:r>
    </w:p>
    <w:p w14:paraId="74C3D7F8" w14:textId="77777777" w:rsidR="00824958" w:rsidRPr="00824958" w:rsidRDefault="00824958" w:rsidP="00824958">
      <w:pPr>
        <w:spacing w:after="0" w:line="240" w:lineRule="auto"/>
      </w:pPr>
      <w:r w:rsidRPr="00824958">
        <w:t>Emergency Communication</w:t>
      </w:r>
    </w:p>
    <w:p w14:paraId="18413796" w14:textId="77777777" w:rsidR="00824958" w:rsidRPr="00824958" w:rsidRDefault="00824958" w:rsidP="00824958">
      <w:pPr>
        <w:numPr>
          <w:ilvl w:val="0"/>
          <w:numId w:val="9"/>
        </w:numPr>
        <w:spacing w:after="0" w:line="240" w:lineRule="auto"/>
      </w:pPr>
      <w:r w:rsidRPr="00824958">
        <w:t>Serve as the primary on-site contact during emergencies affecting the program.</w:t>
      </w:r>
    </w:p>
    <w:p w14:paraId="18FE3DF3" w14:textId="77777777" w:rsidR="00824958" w:rsidRPr="00824958" w:rsidRDefault="00824958" w:rsidP="00824958">
      <w:pPr>
        <w:numPr>
          <w:ilvl w:val="0"/>
          <w:numId w:val="9"/>
        </w:numPr>
        <w:spacing w:after="0" w:line="240" w:lineRule="auto"/>
      </w:pPr>
      <w:r w:rsidRPr="00824958">
        <w:t>Communicate promptly with the Study Abroad Office and follow established emergency response procedures.</w:t>
      </w:r>
    </w:p>
    <w:p w14:paraId="6C9B5F8D" w14:textId="77777777" w:rsidR="00824958" w:rsidRPr="00824958" w:rsidRDefault="00824958" w:rsidP="00824958">
      <w:pPr>
        <w:numPr>
          <w:ilvl w:val="0"/>
          <w:numId w:val="9"/>
        </w:numPr>
        <w:spacing w:after="0" w:line="240" w:lineRule="auto"/>
      </w:pPr>
      <w:r w:rsidRPr="00824958">
        <w:t>Coordinate with Ball State staff and local partners as needed in responding to incidents affecting students or program operations.</w:t>
      </w:r>
    </w:p>
    <w:p w14:paraId="1FADA0FB" w14:textId="77777777" w:rsidR="00824958" w:rsidRPr="00824958" w:rsidRDefault="00824958" w:rsidP="00824958">
      <w:pPr>
        <w:spacing w:after="0" w:line="240" w:lineRule="auto"/>
      </w:pPr>
      <w:r w:rsidRPr="00824958">
        <w:t>Post-Program Follow-Up</w:t>
      </w:r>
    </w:p>
    <w:p w14:paraId="6305814B" w14:textId="77777777" w:rsidR="00824958" w:rsidRPr="00824958" w:rsidRDefault="00824958" w:rsidP="00824958">
      <w:pPr>
        <w:numPr>
          <w:ilvl w:val="0"/>
          <w:numId w:val="10"/>
        </w:numPr>
        <w:spacing w:after="0" w:line="240" w:lineRule="auto"/>
      </w:pPr>
      <w:r w:rsidRPr="00824958">
        <w:t>Assist with final financial reconciliation and submission of purchasing documentation.</w:t>
      </w:r>
    </w:p>
    <w:p w14:paraId="653DF85B" w14:textId="77777777" w:rsidR="00824958" w:rsidRPr="00824958" w:rsidRDefault="00824958" w:rsidP="00824958">
      <w:pPr>
        <w:numPr>
          <w:ilvl w:val="0"/>
          <w:numId w:val="10"/>
        </w:numPr>
        <w:spacing w:after="0" w:line="240" w:lineRule="auto"/>
      </w:pPr>
      <w:r w:rsidRPr="00824958">
        <w:t>Provide feedback to the Study Abroad Office to support future program planning and improvement.</w:t>
      </w:r>
    </w:p>
    <w:p w14:paraId="09DE6DAF" w14:textId="77777777" w:rsidR="003F2075" w:rsidRDefault="003F2075" w:rsidP="00824958">
      <w:pPr>
        <w:spacing w:after="0" w:line="240" w:lineRule="auto"/>
      </w:pPr>
    </w:p>
    <w:sectPr w:rsidR="003F2075" w:rsidSect="00824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EB7"/>
    <w:multiLevelType w:val="multilevel"/>
    <w:tmpl w:val="439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75B7"/>
    <w:multiLevelType w:val="multilevel"/>
    <w:tmpl w:val="9CBA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3F60"/>
    <w:multiLevelType w:val="multilevel"/>
    <w:tmpl w:val="0FB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1B65"/>
    <w:multiLevelType w:val="multilevel"/>
    <w:tmpl w:val="68CA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24C5D"/>
    <w:multiLevelType w:val="multilevel"/>
    <w:tmpl w:val="A8E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26F9F"/>
    <w:multiLevelType w:val="multilevel"/>
    <w:tmpl w:val="C98C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557A0"/>
    <w:multiLevelType w:val="multilevel"/>
    <w:tmpl w:val="9B68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9126C"/>
    <w:multiLevelType w:val="multilevel"/>
    <w:tmpl w:val="D3A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B04E6"/>
    <w:multiLevelType w:val="multilevel"/>
    <w:tmpl w:val="11A2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631B4"/>
    <w:multiLevelType w:val="multilevel"/>
    <w:tmpl w:val="EEB6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58"/>
    <w:rsid w:val="003F2075"/>
    <w:rsid w:val="00556F91"/>
    <w:rsid w:val="00613737"/>
    <w:rsid w:val="00755234"/>
    <w:rsid w:val="00824958"/>
    <w:rsid w:val="00886FA6"/>
    <w:rsid w:val="008B54C8"/>
    <w:rsid w:val="00C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5BA3"/>
  <w15:chartTrackingRefBased/>
  <w15:docId w15:val="{7B975F4D-C0F9-42DC-8610-628FACB9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3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STUDYABROAD</dc:creator>
  <cp:keywords/>
  <dc:description/>
  <cp:lastModifiedBy>STUDYABROAD</cp:lastModifiedBy>
  <cp:revision>2</cp:revision>
  <dcterms:created xsi:type="dcterms:W3CDTF">2026-03-05T13:53:00Z</dcterms:created>
  <dcterms:modified xsi:type="dcterms:W3CDTF">2026-03-05T13:53:00Z</dcterms:modified>
</cp:coreProperties>
</file>